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A1E3E" w14:textId="360FF3AC" w:rsidR="00495249" w:rsidRPr="00C62B49" w:rsidRDefault="002B70AC" w:rsidP="006A79D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METHODOLOGY FOR DETERMINING THE OVERALL EVALUATION OF </w:t>
      </w:r>
      <w:r w:rsidR="000D415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HH</w:t>
      </w:r>
      <w:r w:rsidR="006A79D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REFERENCED</w:t>
      </w:r>
      <w:r w:rsidR="000D415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BIDS</w:t>
      </w:r>
    </w:p>
    <w:p w14:paraId="1FF730A7" w14:textId="725D1ADC" w:rsidR="00495249" w:rsidRPr="00C62B49" w:rsidRDefault="002B70A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in a procedure subject to:</w:t>
      </w:r>
    </w:p>
    <w:p w14:paraId="69124185" w14:textId="3DC9CB29" w:rsidR="00495249" w:rsidRDefault="002B70AC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"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Supply of liquefied natural gas (LNG) for the needs of Bulgarga</w:t>
      </w:r>
      <w:r w:rsid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z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EAD for 202</w:t>
      </w:r>
      <w:r w:rsidR="00BC3E9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3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"</w:t>
      </w:r>
    </w:p>
    <w:p w14:paraId="014AE9F0" w14:textId="77777777" w:rsidR="00880FB9" w:rsidRPr="00C62B49" w:rsidRDefault="00880FB9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AB3246C" w14:textId="41D6E8C2" w:rsidR="00880FB9" w:rsidRDefault="00880FB9" w:rsidP="00880FB9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The complex evaluation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(CE) 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of offers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for liquifies natural gas (LNG)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BC3E9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will be</w:t>
      </w:r>
      <w:r w:rsidR="00BC3E9A"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80FFA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determined as the sum of two indicators according to the formula:</w:t>
      </w:r>
    </w:p>
    <w:p w14:paraId="258925EB" w14:textId="77777777" w:rsidR="00880FB9" w:rsidRDefault="00880FB9" w:rsidP="00880FB9">
      <w:pPr>
        <w:pStyle w:val="ListParagraph"/>
        <w:ind w:left="1440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9807B52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313C92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CE=K1+K2</w:t>
      </w:r>
    </w:p>
    <w:p w14:paraId="7107AF2F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4ED89955" w14:textId="77777777" w:rsidR="00880FB9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80FFA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667F2413" w14:textId="77777777" w:rsidR="00880FB9" w:rsidRPr="00F80FFA" w:rsidRDefault="00880FB9" w:rsidP="00880FB9">
      <w:pPr>
        <w:pStyle w:val="ListParagraph"/>
        <w:ind w:left="1440" w:hanging="731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697D0B5" w14:textId="77777777" w:rsidR="00880FB9" w:rsidRPr="005C4D26" w:rsidRDefault="00880FB9" w:rsidP="00880FB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C4D26">
        <w:rPr>
          <w:rFonts w:ascii="Times New Roman" w:eastAsia="Calibri" w:hAnsi="Times New Roman" w:cs="Times New Roman"/>
          <w:sz w:val="24"/>
          <w:szCs w:val="24"/>
          <w:lang w:val="en-GB"/>
        </w:rPr>
        <w:t>K1 is the proposed price</w:t>
      </w:r>
    </w:p>
    <w:p w14:paraId="35A7358C" w14:textId="1724605A" w:rsidR="00880FB9" w:rsidRPr="005C4D26" w:rsidRDefault="00880FB9" w:rsidP="00880FB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C4D26">
        <w:rPr>
          <w:rFonts w:ascii="Times New Roman" w:eastAsia="Calibri" w:hAnsi="Times New Roman" w:cs="Times New Roman"/>
          <w:sz w:val="24"/>
          <w:szCs w:val="24"/>
          <w:lang w:val="en-GB"/>
        </w:rPr>
        <w:t>K2 are the proposed payment terms</w:t>
      </w:r>
    </w:p>
    <w:p w14:paraId="46FF39DD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4AAA4D2" w14:textId="77777777" w:rsidR="00495249" w:rsidRPr="005C4D26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C4D26">
        <w:rPr>
          <w:rFonts w:ascii="Times New Roman" w:eastAsia="Calibri" w:hAnsi="Times New Roman" w:cs="Times New Roman"/>
          <w:sz w:val="24"/>
          <w:szCs w:val="24"/>
          <w:lang w:val="en-GB"/>
        </w:rPr>
        <w:t>The score for each indicator is determined as follows:</w:t>
      </w:r>
    </w:p>
    <w:p w14:paraId="021E5E81" w14:textId="77777777" w:rsidR="00A343F3" w:rsidRPr="00C62B49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7181D185" w14:textId="13706A30" w:rsidR="00495249" w:rsidRDefault="002B70AC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K1 Price </w:t>
      </w:r>
      <w:r w:rsidR="00046355"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proposal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- relative weight</w:t>
      </w:r>
      <w:r w:rsidR="00E27CC4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of the indicator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in the complex evaluation </w:t>
      </w:r>
      <w:r w:rsidR="003A2D5E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-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80%</w:t>
      </w:r>
    </w:p>
    <w:p w14:paraId="28A17049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For evaluation purposes, the value of stock market indices at the date of opening of bids will be used.</w:t>
      </w:r>
    </w:p>
    <w:p w14:paraId="545D5DF6" w14:textId="77777777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evaluation for this indicator shall be calculated according to the following formula: </w:t>
      </w:r>
    </w:p>
    <w:p w14:paraId="1CEA7E1C" w14:textId="1EB1E00A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K1 (</w:t>
      </w:r>
      <w:r w:rsidR="00907F1A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="00907F1A"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r w:rsidR="00907F1A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)*80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, where,</w:t>
      </w:r>
    </w:p>
    <w:p w14:paraId="6AF4C68B" w14:textId="37FB23EA" w:rsidR="00ED4F25" w:rsidRPr="00F4237D" w:rsidRDefault="00ED4F25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D4F25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nX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- the proposed </w:t>
      </w:r>
      <w:r w:rsidR="00907F1A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="00907F1A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of the specific </w:t>
      </w:r>
      <w:r w:rsidR="006A79DC">
        <w:rPr>
          <w:rFonts w:ascii="Times New Roman" w:eastAsia="Calibri" w:hAnsi="Times New Roman" w:cs="Times New Roman"/>
          <w:sz w:val="24"/>
          <w:szCs w:val="24"/>
          <w:lang w:val="en-GB"/>
        </w:rPr>
        <w:t>bidder</w:t>
      </w:r>
    </w:p>
    <w:p w14:paraId="5AA67B84" w14:textId="173F7315" w:rsidR="00ED4F25" w:rsidRPr="00F4237D" w:rsidRDefault="003458FD" w:rsidP="00ED4F25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r w:rsidR="00ED4F25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the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lowest price</w:t>
      </w:r>
      <w:r w:rsidR="00ED4F25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out of all bids with prices referenced to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HH </w:t>
      </w:r>
    </w:p>
    <w:p w14:paraId="10BF4A1C" w14:textId="77777777" w:rsidR="00ED4F25" w:rsidRPr="00C62B49" w:rsidRDefault="00ED4F25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1C4FD53A" w14:textId="304AF746" w:rsidR="00495249" w:rsidRPr="00C62B49" w:rsidRDefault="002B70AC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maximum possible number of points </w:t>
      </w:r>
      <w:r w:rsidR="007213A6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under</w:t>
      </w:r>
      <w:r w:rsidR="007213A6"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="007213A6"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the</w:t>
      </w:r>
      <w:r w:rsidR="007213A6"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</w:t>
      </w: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complex evaluation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- </w:t>
      </w:r>
      <w:r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>80 points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will be awarded to the bid of the participant who has offered the </w:t>
      </w:r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lowest </w:t>
      </w:r>
      <w:r w:rsidR="005A413D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>price</w:t>
      </w:r>
      <w:r w:rsidR="005A413D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CD1B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E17370">
        <w:rPr>
          <w:rFonts w:ascii="Times New Roman" w:eastAsia="Calibri" w:hAnsi="Times New Roman" w:cs="Times New Roman"/>
          <w:sz w:val="24"/>
          <w:szCs w:val="24"/>
          <w:lang w:val="en-GB"/>
        </w:rPr>
        <w:t>per</w:t>
      </w:r>
      <w:r w:rsidR="00161C76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CD1BEF"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MMBtu</w:t>
      </w:r>
      <w:r w:rsidR="005A413D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</w:p>
    <w:p w14:paraId="08378CEB" w14:textId="77777777" w:rsidR="00A343F3" w:rsidRPr="00C62B49" w:rsidRDefault="00A343F3" w:rsidP="00A343F3">
      <w:pPr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607EAE7C" w14:textId="7F45D831" w:rsidR="00495249" w:rsidRPr="00C62B49" w:rsidRDefault="002B70AC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GB"/>
        </w:rPr>
        <w:t xml:space="preserve">K2 Payment terms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- relative weight </w:t>
      </w:r>
      <w:r w:rsidR="00CD1BE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of the indicator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in the complex evaluation </w:t>
      </w:r>
      <w:r w:rsidR="00CD1BEF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-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20%</w:t>
      </w:r>
    </w:p>
    <w:p w14:paraId="76F8BE5C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score for this indicator shall be based on the sum of two sub-indicators, using the formula 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K2=K2.1+K2.2,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where:</w:t>
      </w:r>
    </w:p>
    <w:p w14:paraId="3FABBE2B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K2.1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is the amount of the advance payment in % of the price</w:t>
      </w:r>
    </w:p>
    <w:p w14:paraId="3AAB3D15" w14:textId="77777777" w:rsidR="00495249" w:rsidRPr="00C62B49" w:rsidRDefault="002B70AC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K2.2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is the time limit for payment of the price after delivery, specified in days.</w:t>
      </w:r>
    </w:p>
    <w:p w14:paraId="565310B7" w14:textId="5B6A162A" w:rsidR="00495249" w:rsidRPr="00C62B49" w:rsidRDefault="002B70AC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F4237D">
        <w:rPr>
          <w:rFonts w:ascii="Times New Roman" w:eastAsia="Calibri" w:hAnsi="Times New Roman" w:cs="Times New Roman"/>
          <w:sz w:val="24"/>
          <w:szCs w:val="24"/>
          <w:lang w:val="en-GB"/>
        </w:rPr>
        <w:t>The maximum possible number of points under indicator K2</w:t>
      </w: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 xml:space="preserve"> - 20 </w:t>
      </w:r>
      <w:r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>points</w:t>
      </w:r>
      <w:r w:rsidR="002116C6" w:rsidRPr="00C62B49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,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will be awarded to the bid of the participant who has offered the most advantageous payment terms. The most 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advantageous payment terms shall be: the lowest advance payment percentage and the longest payment period after delivery.</w:t>
      </w:r>
    </w:p>
    <w:p w14:paraId="4BB51E43" w14:textId="65664CEA" w:rsidR="00495249" w:rsidRDefault="002B70AC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Method of assessment for sub-indicators K2.1 and K2.2:</w:t>
      </w:r>
    </w:p>
    <w:p w14:paraId="20A18DE4" w14:textId="70CD3858" w:rsidR="004447F8" w:rsidRDefault="004447F8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7928"/>
        <w:gridCol w:w="1418"/>
      </w:tblGrid>
      <w:tr w:rsidR="004447F8" w:rsidRPr="00C62B49" w14:paraId="763E22FE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ED8F9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K2.1 Advance payment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6A96A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Points</w:t>
            </w:r>
          </w:p>
        </w:tc>
      </w:tr>
      <w:tr w:rsidR="004447F8" w:rsidRPr="00C62B49" w14:paraId="205B4ECD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D16229" w14:textId="77777777" w:rsidR="004447F8" w:rsidRPr="00C62B49" w:rsidRDefault="004447F8" w:rsidP="002D33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relative weight of sub-indicator K2.1 is 1/2 of the weight of indicator K2 or 10% weight in the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AF8A59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</w:p>
        </w:tc>
      </w:tr>
      <w:tr w:rsidR="004447F8" w:rsidRPr="00C62B49" w14:paraId="06021D57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D979" w14:textId="77777777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over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F057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4447F8" w:rsidRPr="00C62B49" w14:paraId="13FE717C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3D18" w14:textId="77777777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5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incl.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74D2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4447F8" w:rsidRPr="00C62B49" w14:paraId="2326E5AD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9AE" w14:textId="77777777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3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incl.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48F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4447F8" w:rsidRPr="00C62B49" w14:paraId="1852ABAD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DDEA" w14:textId="77777777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1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0%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incl.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919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7</w:t>
            </w:r>
          </w:p>
        </w:tc>
      </w:tr>
      <w:tr w:rsidR="004447F8" w:rsidRPr="00C62B49" w14:paraId="6E3D9B20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CC49" w14:textId="4A208AC2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n</w:t>
            </w: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 advance payment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EE73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  <w:tr w:rsidR="004447F8" w:rsidRPr="00C62B49" w14:paraId="14F2F350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0373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  <w:t>K2.2 Payment term after delivery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2311D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Points</w:t>
            </w:r>
          </w:p>
        </w:tc>
      </w:tr>
      <w:tr w:rsidR="004447F8" w:rsidRPr="00C62B49" w14:paraId="7F90C7D4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D0C5E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relative weight of sub-indicator K2.2 is 1/2 of the weight of indicator K2 or 10% weight in the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</w:t>
            </w:r>
            <w:r w:rsidRPr="00C62B49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8056DA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</w:tc>
      </w:tr>
      <w:tr w:rsidR="004447F8" w:rsidRPr="00C62B49" w14:paraId="6BE4DF91" w14:textId="77777777" w:rsidTr="002D3308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EF9A9" w14:textId="77777777" w:rsidR="004447F8" w:rsidRPr="00C62B49" w:rsidRDefault="004447F8" w:rsidP="002D33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39399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less than 5 days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CCCD18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0</w:t>
            </w:r>
          </w:p>
        </w:tc>
      </w:tr>
      <w:tr w:rsidR="004447F8" w:rsidRPr="00C62B49" w14:paraId="14DE2CB2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B350" w14:textId="77777777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from 6 to 10</w:t>
            </w: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E4CC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</w:tr>
      <w:tr w:rsidR="004447F8" w:rsidRPr="00C62B49" w14:paraId="2A26CF3D" w14:textId="77777777" w:rsidTr="002D3308">
        <w:trPr>
          <w:trHeight w:val="335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030" w14:textId="25DB3109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rom 11 to 15</w:t>
            </w: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DBC5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</w:tr>
      <w:tr w:rsidR="004447F8" w:rsidRPr="00C62B49" w14:paraId="16E6CF49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1341" w14:textId="25402D49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rom 16 to 20</w:t>
            </w: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7203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</w:tr>
      <w:tr w:rsidR="004447F8" w:rsidRPr="00C62B49" w14:paraId="25A49026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AD01A" w14:textId="2D5D3D59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rom 21 to 25</w:t>
            </w: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days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5235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5</w:t>
            </w:r>
          </w:p>
        </w:tc>
      </w:tr>
      <w:tr w:rsidR="004447F8" w:rsidRPr="00C62B49" w14:paraId="4FFA37B0" w14:textId="77777777" w:rsidTr="002D3308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D3ED" w14:textId="77777777" w:rsidR="004447F8" w:rsidRPr="00C62B49" w:rsidRDefault="004447F8" w:rsidP="002D3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over 25 days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07EF" w14:textId="77777777" w:rsidR="004447F8" w:rsidRPr="00C62B49" w:rsidRDefault="004447F8" w:rsidP="002D3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62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</w:t>
            </w:r>
          </w:p>
        </w:tc>
      </w:tr>
    </w:tbl>
    <w:p w14:paraId="0BF783FB" w14:textId="77777777" w:rsidR="004447F8" w:rsidRPr="00C62B49" w:rsidRDefault="004447F8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</w:p>
    <w:p w14:paraId="36489838" w14:textId="2D62B708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final ranking of the admissible tenders shall be carried out in descending order on the basis of the overall score obtained for each </w:t>
      </w:r>
      <w:r w:rsidR="00E654D3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First place shall be awarded to the tenderer whose </w:t>
      </w:r>
      <w:r w:rsidR="00E654D3">
        <w:rPr>
          <w:rFonts w:ascii="Times New Roman" w:eastAsia="Calibri" w:hAnsi="Times New Roman" w:cs="Times New Roman"/>
          <w:sz w:val="24"/>
          <w:szCs w:val="24"/>
          <w:lang w:val="en-GB"/>
        </w:rPr>
        <w:t>bid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has received the highest overall assessment (highest number of points). </w:t>
      </w:r>
    </w:p>
    <w:p w14:paraId="1A045EBC" w14:textId="77777777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Where the aggregate marks of two or more tenders are equal, the tender containing the more advantageous proposals, evaluated in the following order, shall prevail: </w:t>
      </w:r>
    </w:p>
    <w:p w14:paraId="34B3033A" w14:textId="74C13D99" w:rsidR="00495249" w:rsidRPr="00C62B49" w:rsidRDefault="002B70A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lower offered price </w:t>
      </w:r>
    </w:p>
    <w:p w14:paraId="6DFEDBF2" w14:textId="6EB638E3" w:rsidR="004E28F9" w:rsidRDefault="002B70AC" w:rsidP="004E28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- more </w:t>
      </w:r>
      <w:r w:rsidR="00E654D3"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>favourable</w:t>
      </w:r>
      <w:r w:rsidRPr="00C62B49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payment terms.</w:t>
      </w:r>
    </w:p>
    <w:p w14:paraId="35A15A07" w14:textId="77777777" w:rsidR="004E28F9" w:rsidRPr="00C62B49" w:rsidRDefault="004E28F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3FBEF83" w14:textId="77777777" w:rsidR="00FC4EF1" w:rsidRPr="00C62B49" w:rsidRDefault="00FC4EF1">
      <w:pPr>
        <w:rPr>
          <w:lang w:val="en-GB"/>
        </w:rPr>
      </w:pPr>
    </w:p>
    <w:sectPr w:rsidR="00FC4EF1" w:rsidRPr="00C62B49" w:rsidSect="00213F87">
      <w:headerReference w:type="default" r:id="rId7"/>
      <w:pgSz w:w="12240" w:h="15840"/>
      <w:pgMar w:top="113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2A4D4" w14:textId="77777777" w:rsidR="00F24B09" w:rsidRDefault="00F24B09" w:rsidP="00A343F3">
      <w:pPr>
        <w:spacing w:after="0" w:line="240" w:lineRule="auto"/>
      </w:pPr>
      <w:r>
        <w:separator/>
      </w:r>
    </w:p>
  </w:endnote>
  <w:endnote w:type="continuationSeparator" w:id="0">
    <w:p w14:paraId="61182431" w14:textId="77777777" w:rsidR="00F24B09" w:rsidRDefault="00F24B09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E6E52" w14:textId="77777777" w:rsidR="00F24B09" w:rsidRDefault="00F24B09" w:rsidP="00A343F3">
      <w:pPr>
        <w:spacing w:after="0" w:line="240" w:lineRule="auto"/>
      </w:pPr>
      <w:r>
        <w:separator/>
      </w:r>
    </w:p>
  </w:footnote>
  <w:footnote w:type="continuationSeparator" w:id="0">
    <w:p w14:paraId="34870FA0" w14:textId="77777777" w:rsidR="00F24B09" w:rsidRDefault="00F24B09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14CC" w14:textId="1CE02B59" w:rsidR="00495249" w:rsidRPr="00C62B49" w:rsidRDefault="002B70AC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Annex </w:t>
    </w:r>
    <w:r w:rsidR="00C745AE">
      <w:rPr>
        <w:rFonts w:ascii="Times New Roman" w:hAnsi="Times New Roman" w:cs="Times New Roman"/>
        <w:i/>
        <w:iCs/>
        <w:sz w:val="20"/>
        <w:szCs w:val="20"/>
        <w:lang w:val="bg-BG"/>
      </w:rPr>
      <w:t xml:space="preserve">3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Methodology for determining the complex evaluation of </w:t>
    </w:r>
    <w:r w:rsidR="00C62B49">
      <w:rPr>
        <w:rFonts w:ascii="Times New Roman" w:eastAsia="Calibri" w:hAnsi="Times New Roman" w:cs="Times New Roman"/>
        <w:i/>
        <w:iCs/>
        <w:sz w:val="20"/>
        <w:szCs w:val="20"/>
      </w:rPr>
      <w:t>bids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37E45"/>
    <w:multiLevelType w:val="hybridMultilevel"/>
    <w:tmpl w:val="B8648604"/>
    <w:lvl w:ilvl="0" w:tplc="B888ED6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1"/>
  </w:num>
  <w:num w:numId="3" w16cid:durableId="484053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46355"/>
    <w:rsid w:val="000D4155"/>
    <w:rsid w:val="0012548A"/>
    <w:rsid w:val="00141562"/>
    <w:rsid w:val="00161C76"/>
    <w:rsid w:val="00200C33"/>
    <w:rsid w:val="002116C6"/>
    <w:rsid w:val="00213F87"/>
    <w:rsid w:val="002B21EB"/>
    <w:rsid w:val="002B70AC"/>
    <w:rsid w:val="002F4C3E"/>
    <w:rsid w:val="00310613"/>
    <w:rsid w:val="003458FD"/>
    <w:rsid w:val="00372567"/>
    <w:rsid w:val="00393993"/>
    <w:rsid w:val="003A2D5E"/>
    <w:rsid w:val="003A34D5"/>
    <w:rsid w:val="003B3538"/>
    <w:rsid w:val="004447F8"/>
    <w:rsid w:val="00460448"/>
    <w:rsid w:val="00495249"/>
    <w:rsid w:val="004E28F9"/>
    <w:rsid w:val="005A413D"/>
    <w:rsid w:val="005C4D26"/>
    <w:rsid w:val="00632B38"/>
    <w:rsid w:val="00642538"/>
    <w:rsid w:val="006A79DC"/>
    <w:rsid w:val="007213A6"/>
    <w:rsid w:val="008546CD"/>
    <w:rsid w:val="00880FB9"/>
    <w:rsid w:val="00904BB4"/>
    <w:rsid w:val="00907F1A"/>
    <w:rsid w:val="009F7417"/>
    <w:rsid w:val="00A12E1B"/>
    <w:rsid w:val="00A271CB"/>
    <w:rsid w:val="00A343F3"/>
    <w:rsid w:val="00BC356B"/>
    <w:rsid w:val="00BC3E9A"/>
    <w:rsid w:val="00BC5D7D"/>
    <w:rsid w:val="00C37DDD"/>
    <w:rsid w:val="00C62B49"/>
    <w:rsid w:val="00C745AE"/>
    <w:rsid w:val="00C85685"/>
    <w:rsid w:val="00CD1BEF"/>
    <w:rsid w:val="00D53CF6"/>
    <w:rsid w:val="00E17370"/>
    <w:rsid w:val="00E27CC4"/>
    <w:rsid w:val="00E654D3"/>
    <w:rsid w:val="00EC083D"/>
    <w:rsid w:val="00ED4F25"/>
    <w:rsid w:val="00F24B09"/>
    <w:rsid w:val="00F4237D"/>
    <w:rsid w:val="00F65CE0"/>
    <w:rsid w:val="00F86C3B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C3E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2022-10-27T12:03:00Z</dcterms:created>
  <dcterms:modified xsi:type="dcterms:W3CDTF">2022-10-27T13:14:00Z</dcterms:modified>
</cp:coreProperties>
</file>